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ABC438" w14:textId="159253BD" w:rsidR="00641DA1" w:rsidRDefault="00E27AF4" w:rsidP="00E27AF4">
      <w:pPr>
        <w:spacing w:after="60"/>
      </w:pPr>
      <w:r>
        <w:t xml:space="preserve">                                              </w:t>
      </w:r>
      <w:r>
        <w:br w:type="textWrapping" w:clear="all"/>
      </w:r>
    </w:p>
    <w:p w14:paraId="7A933C4E" w14:textId="1CBB8954" w:rsidR="00641DA1" w:rsidRDefault="006755AA">
      <w:pPr>
        <w:spacing w:after="0"/>
        <w:jc w:val="center"/>
      </w:pPr>
      <w:r>
        <w:rPr>
          <w:b/>
          <w:sz w:val="38"/>
        </w:rPr>
        <w:t>55</w:t>
      </w:r>
      <w:r w:rsidRPr="00E27AF4">
        <w:rPr>
          <w:b/>
          <w:sz w:val="38"/>
          <w:vertAlign w:val="superscript"/>
        </w:rPr>
        <w:t>th</w:t>
      </w:r>
      <w:r>
        <w:rPr>
          <w:b/>
          <w:sz w:val="38"/>
        </w:rPr>
        <w:t xml:space="preserve"> Symposium</w:t>
      </w:r>
    </w:p>
    <w:p w14:paraId="7D7D83BA" w14:textId="77777777" w:rsidR="00641DA1" w:rsidRDefault="006755AA">
      <w:pPr>
        <w:spacing w:after="60"/>
        <w:jc w:val="center"/>
      </w:pPr>
      <w:r>
        <w:rPr>
          <w:b/>
          <w:sz w:val="29"/>
        </w:rPr>
        <w:t>European Association for Aquatic Mammals</w:t>
      </w:r>
    </w:p>
    <w:p w14:paraId="53337F77" w14:textId="77777777" w:rsidR="00641DA1" w:rsidRDefault="006755AA">
      <w:pPr>
        <w:spacing w:after="40"/>
        <w:jc w:val="center"/>
      </w:pPr>
      <w:r>
        <w:rPr>
          <w:b/>
          <w:color w:val="168BC4"/>
          <w:sz w:val="50"/>
        </w:rPr>
        <w:t>CALL FOR ABSTRACTS</w:t>
      </w:r>
    </w:p>
    <w:p w14:paraId="79ADCCAC" w14:textId="405ED4AE" w:rsidR="00641DA1" w:rsidRDefault="006755AA">
      <w:pPr>
        <w:spacing w:after="200"/>
        <w:jc w:val="center"/>
        <w:rPr>
          <w:b/>
          <w:color w:val="56C5B1"/>
          <w:sz w:val="26"/>
        </w:rPr>
      </w:pPr>
      <w:r>
        <w:rPr>
          <w:b/>
          <w:color w:val="56C5B1"/>
          <w:sz w:val="26"/>
        </w:rPr>
        <w:t xml:space="preserve">Cesenatico, </w:t>
      </w:r>
      <w:r w:rsidR="009B1518">
        <w:rPr>
          <w:b/>
          <w:color w:val="56C5B1"/>
          <w:sz w:val="26"/>
        </w:rPr>
        <w:t>Italy  |</w:t>
      </w:r>
      <w:r>
        <w:rPr>
          <w:b/>
          <w:color w:val="56C5B1"/>
          <w:sz w:val="26"/>
        </w:rPr>
        <w:t xml:space="preserve">  2-5 March 2027</w:t>
      </w:r>
    </w:p>
    <w:p w14:paraId="1CC67B18" w14:textId="77777777" w:rsidR="00D527FA" w:rsidRDefault="00D527FA">
      <w:pPr>
        <w:spacing w:after="200"/>
        <w:jc w:val="center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947"/>
      </w:tblGrid>
      <w:tr w:rsidR="00641DA1" w14:paraId="120FD75B" w14:textId="77777777">
        <w:trPr>
          <w:cantSplit/>
          <w:jc w:val="center"/>
        </w:trPr>
        <w:tc>
          <w:tcPr>
            <w:tcW w:w="9947" w:type="dxa"/>
            <w:tcBorders>
              <w:top w:val="nil"/>
              <w:left w:val="nil"/>
              <w:bottom w:val="nil"/>
              <w:right w:val="nil"/>
            </w:tcBorders>
            <w:shd w:val="clear" w:color="auto" w:fill="EAF6FB"/>
            <w:tcMar>
              <w:top w:w="160" w:type="dxa"/>
              <w:left w:w="190" w:type="dxa"/>
              <w:bottom w:w="160" w:type="dxa"/>
              <w:right w:w="190" w:type="dxa"/>
            </w:tcMar>
          </w:tcPr>
          <w:p w14:paraId="1B91D786" w14:textId="77777777" w:rsidR="00641DA1" w:rsidRDefault="006755AA">
            <w:pPr>
              <w:jc w:val="center"/>
            </w:pPr>
            <w:r>
              <w:rPr>
                <w:b/>
                <w:color w:val="168BC4"/>
                <w:sz w:val="26"/>
              </w:rPr>
              <w:t>Share your work with the EAAM community!</w:t>
            </w:r>
          </w:p>
          <w:p w14:paraId="4505FEE1" w14:textId="5A3E5712" w:rsidR="00641DA1" w:rsidRDefault="006755AA">
            <w:pPr>
              <w:spacing w:after="0"/>
              <w:jc w:val="center"/>
            </w:pPr>
            <w:r>
              <w:t xml:space="preserve">We warmly invite abstracts and </w:t>
            </w:r>
            <w:r w:rsidR="009B1518">
              <w:t xml:space="preserve">roundtable proposals on all aspects of marine mammal science, care, and management - </w:t>
            </w:r>
            <w:r>
              <w:t>including conservation, education, veterinary medicine, welfare, husbandry, research</w:t>
            </w:r>
            <w:r w:rsidR="00FD42C6">
              <w:t>,</w:t>
            </w:r>
            <w:r>
              <w:t xml:space="preserve"> and operant conditioning.</w:t>
            </w:r>
          </w:p>
        </w:tc>
      </w:tr>
    </w:tbl>
    <w:p w14:paraId="7611C9FA" w14:textId="77777777" w:rsidR="00D527FA" w:rsidRDefault="00D527FA">
      <w:pPr>
        <w:pStyle w:val="EAAMHeading2"/>
        <w:spacing w:before="140" w:after="80"/>
      </w:pPr>
    </w:p>
    <w:p w14:paraId="04C57AD4" w14:textId="5A39CA46" w:rsidR="00641DA1" w:rsidRDefault="006755AA">
      <w:pPr>
        <w:pStyle w:val="EAAMHeading2"/>
        <w:spacing w:before="140" w:after="80"/>
      </w:pPr>
      <w:r>
        <w:t>Key dates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816"/>
        <w:gridCol w:w="5904"/>
      </w:tblGrid>
      <w:tr w:rsidR="00641DA1" w14:paraId="479D546B" w14:textId="77777777">
        <w:trPr>
          <w:cantSplit/>
          <w:jc w:val="center"/>
        </w:trPr>
        <w:tc>
          <w:tcPr>
            <w:tcW w:w="3816" w:type="dxa"/>
            <w:tcBorders>
              <w:top w:val="single" w:sz="4" w:space="0" w:color="D8E4E9"/>
              <w:left w:val="single" w:sz="4" w:space="0" w:color="D8E4E9"/>
              <w:bottom w:val="single" w:sz="4" w:space="0" w:color="D8E4E9"/>
              <w:right w:val="single" w:sz="4" w:space="0" w:color="D8E4E9"/>
            </w:tcBorders>
            <w:shd w:val="clear" w:color="auto" w:fill="F4F6F7"/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2705D668" w14:textId="77777777" w:rsidR="00641DA1" w:rsidRDefault="006755AA">
            <w:r w:rsidRPr="00E27AF4">
              <w:rPr>
                <w:b/>
                <w:szCs w:val="24"/>
              </w:rPr>
              <w:t>Abstract submission deadline</w:t>
            </w:r>
          </w:p>
        </w:tc>
        <w:tc>
          <w:tcPr>
            <w:tcW w:w="5904" w:type="dxa"/>
            <w:tcBorders>
              <w:top w:val="single" w:sz="4" w:space="0" w:color="D8E4E9"/>
              <w:left w:val="single" w:sz="4" w:space="0" w:color="D8E4E9"/>
              <w:bottom w:val="single" w:sz="4" w:space="0" w:color="D8E4E9"/>
              <w:right w:val="single" w:sz="4" w:space="0" w:color="D8E4E9"/>
            </w:tcBorders>
            <w:shd w:val="clear" w:color="auto" w:fill="FFF4D6"/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25FF20E2" w14:textId="4925C58A" w:rsidR="00641DA1" w:rsidRDefault="005A2BBC">
            <w:pPr>
              <w:jc w:val="center"/>
            </w:pPr>
            <w:r w:rsidRPr="005A2BBC">
              <w:rPr>
                <w:b/>
                <w:color w:val="8C5A00"/>
                <w:szCs w:val="24"/>
              </w:rPr>
              <w:t>15 November 2026</w:t>
            </w:r>
          </w:p>
        </w:tc>
      </w:tr>
      <w:tr w:rsidR="00641DA1" w14:paraId="559481C7" w14:textId="77777777">
        <w:trPr>
          <w:cantSplit/>
          <w:jc w:val="center"/>
        </w:trPr>
        <w:tc>
          <w:tcPr>
            <w:tcW w:w="3816" w:type="dxa"/>
            <w:tcBorders>
              <w:top w:val="single" w:sz="4" w:space="0" w:color="D8E4E9"/>
              <w:left w:val="single" w:sz="4" w:space="0" w:color="D8E4E9"/>
              <w:bottom w:val="single" w:sz="4" w:space="0" w:color="D8E4E9"/>
              <w:right w:val="single" w:sz="4" w:space="0" w:color="D8E4E9"/>
            </w:tcBorders>
            <w:shd w:val="clear" w:color="auto" w:fill="F4F6F7"/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79BC704C" w14:textId="77777777" w:rsidR="00641DA1" w:rsidRPr="00E27AF4" w:rsidRDefault="006755AA">
            <w:pPr>
              <w:rPr>
                <w:szCs w:val="24"/>
              </w:rPr>
            </w:pPr>
            <w:r w:rsidRPr="00E27AF4">
              <w:rPr>
                <w:b/>
                <w:szCs w:val="24"/>
                <w:u w:val="single"/>
              </w:rPr>
              <w:t>Presenter</w:t>
            </w:r>
            <w:r w:rsidRPr="00E27AF4">
              <w:rPr>
                <w:b/>
                <w:szCs w:val="24"/>
              </w:rPr>
              <w:t xml:space="preserve"> registration &amp; payment</w:t>
            </w:r>
          </w:p>
        </w:tc>
        <w:tc>
          <w:tcPr>
            <w:tcW w:w="5904" w:type="dxa"/>
            <w:tcBorders>
              <w:top w:val="single" w:sz="4" w:space="0" w:color="D8E4E9"/>
              <w:left w:val="single" w:sz="4" w:space="0" w:color="D8E4E9"/>
              <w:bottom w:val="single" w:sz="4" w:space="0" w:color="D8E4E9"/>
              <w:right w:val="single" w:sz="4" w:space="0" w:color="D8E4E9"/>
            </w:tcBorders>
            <w:shd w:val="clear" w:color="auto" w:fill="FFF4D6"/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4D2D153C" w14:textId="06FDF447" w:rsidR="00641DA1" w:rsidRDefault="00993F18">
            <w:pPr>
              <w:jc w:val="center"/>
            </w:pPr>
            <w:r>
              <w:rPr>
                <w:b/>
                <w:color w:val="8C5A00"/>
                <w:sz w:val="19"/>
              </w:rPr>
              <w:t>17</w:t>
            </w:r>
            <w:r w:rsidR="005A2BBC">
              <w:rPr>
                <w:b/>
                <w:color w:val="8C5A00"/>
                <w:sz w:val="19"/>
              </w:rPr>
              <w:t xml:space="preserve"> January 2027</w:t>
            </w:r>
          </w:p>
        </w:tc>
      </w:tr>
      <w:tr w:rsidR="009B1518" w14:paraId="250A2786" w14:textId="77777777">
        <w:trPr>
          <w:cantSplit/>
          <w:jc w:val="center"/>
        </w:trPr>
        <w:tc>
          <w:tcPr>
            <w:tcW w:w="3816" w:type="dxa"/>
            <w:tcBorders>
              <w:top w:val="single" w:sz="4" w:space="0" w:color="D8E4E9"/>
              <w:left w:val="single" w:sz="4" w:space="0" w:color="D8E4E9"/>
              <w:bottom w:val="single" w:sz="4" w:space="0" w:color="D8E4E9"/>
              <w:right w:val="single" w:sz="4" w:space="0" w:color="D8E4E9"/>
            </w:tcBorders>
            <w:shd w:val="clear" w:color="auto" w:fill="F4F6F7"/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3D43871C" w14:textId="287BF6FD" w:rsidR="009B1518" w:rsidRPr="00E27AF4" w:rsidRDefault="009B1518" w:rsidP="009B1518">
            <w:pPr>
              <w:rPr>
                <w:b/>
                <w:bCs/>
                <w:color w:val="EE0000"/>
                <w:szCs w:val="20"/>
              </w:rPr>
            </w:pPr>
            <w:r w:rsidRPr="00E27AF4">
              <w:rPr>
                <w:b/>
                <w:bCs/>
                <w:color w:val="auto"/>
                <w:szCs w:val="20"/>
              </w:rPr>
              <w:t>Early bird registration deadline</w:t>
            </w:r>
          </w:p>
        </w:tc>
        <w:tc>
          <w:tcPr>
            <w:tcW w:w="5904" w:type="dxa"/>
            <w:tcBorders>
              <w:top w:val="single" w:sz="4" w:space="0" w:color="D8E4E9"/>
              <w:left w:val="single" w:sz="4" w:space="0" w:color="D8E4E9"/>
              <w:bottom w:val="single" w:sz="4" w:space="0" w:color="D8E4E9"/>
              <w:right w:val="single" w:sz="4" w:space="0" w:color="D8E4E9"/>
            </w:tcBorders>
            <w:shd w:val="clear" w:color="auto" w:fill="FFF4D6"/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62A31283" w14:textId="28507C7A" w:rsidR="009B1518" w:rsidRDefault="009B1518" w:rsidP="009B1518">
            <w:pPr>
              <w:jc w:val="center"/>
            </w:pPr>
            <w:r>
              <w:rPr>
                <w:b/>
                <w:color w:val="8C5A00"/>
                <w:sz w:val="19"/>
              </w:rPr>
              <w:t>2 February 2027</w:t>
            </w:r>
          </w:p>
        </w:tc>
      </w:tr>
    </w:tbl>
    <w:p w14:paraId="1A36BE2E" w14:textId="77777777" w:rsidR="00D527FA" w:rsidRDefault="00D527FA">
      <w:pPr>
        <w:pStyle w:val="EAAMHeading2"/>
        <w:spacing w:before="140" w:after="80"/>
      </w:pPr>
    </w:p>
    <w:p w14:paraId="119B03CB" w14:textId="606B94C2" w:rsidR="00641DA1" w:rsidRDefault="006755AA">
      <w:pPr>
        <w:pStyle w:val="EAAMHeading2"/>
        <w:spacing w:before="140" w:after="80"/>
      </w:pPr>
      <w:r>
        <w:t>Ways to take part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973"/>
        <w:gridCol w:w="4973"/>
      </w:tblGrid>
      <w:tr w:rsidR="00641DA1" w14:paraId="2DB0EE90" w14:textId="77777777">
        <w:trPr>
          <w:cantSplit/>
          <w:trHeight w:val="979"/>
          <w:jc w:val="center"/>
        </w:trPr>
        <w:tc>
          <w:tcPr>
            <w:tcW w:w="4973" w:type="dxa"/>
            <w:tcBorders>
              <w:top w:val="single" w:sz="5" w:space="0" w:color="D8E4E9"/>
              <w:left w:val="single" w:sz="5" w:space="0" w:color="D8E4E9"/>
              <w:bottom w:val="single" w:sz="5" w:space="0" w:color="D8E4E9"/>
              <w:right w:val="single" w:sz="5" w:space="0" w:color="D8E4E9"/>
            </w:tcBorders>
            <w:shd w:val="clear" w:color="auto" w:fill="EAF6FB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02ED3A7F" w14:textId="77777777" w:rsidR="00641DA1" w:rsidRDefault="006755AA">
            <w:pPr>
              <w:spacing w:after="40"/>
            </w:pPr>
            <w:r>
              <w:rPr>
                <w:b/>
                <w:color w:val="168BC4"/>
                <w:sz w:val="22"/>
              </w:rPr>
              <w:t>Oral presentation</w:t>
            </w:r>
          </w:p>
          <w:p w14:paraId="61E9D301" w14:textId="77777777" w:rsidR="00641DA1" w:rsidRDefault="006755AA">
            <w:pPr>
              <w:spacing w:after="0"/>
            </w:pPr>
            <w:r>
              <w:rPr>
                <w:sz w:val="18"/>
              </w:rPr>
              <w:t>A focused talk, followed by questions and discussion.</w:t>
            </w:r>
          </w:p>
        </w:tc>
        <w:tc>
          <w:tcPr>
            <w:tcW w:w="4973" w:type="dxa"/>
            <w:tcBorders>
              <w:top w:val="single" w:sz="5" w:space="0" w:color="D8E4E9"/>
              <w:left w:val="single" w:sz="5" w:space="0" w:color="D8E4E9"/>
              <w:bottom w:val="single" w:sz="5" w:space="0" w:color="D8E4E9"/>
              <w:right w:val="single" w:sz="5" w:space="0" w:color="D8E4E9"/>
            </w:tcBorders>
            <w:shd w:val="clear" w:color="auto" w:fill="EAF8F5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6250C865" w14:textId="77777777" w:rsidR="00641DA1" w:rsidRDefault="006755AA">
            <w:pPr>
              <w:spacing w:after="40"/>
            </w:pPr>
            <w:r>
              <w:rPr>
                <w:b/>
                <w:color w:val="168BC4"/>
                <w:sz w:val="22"/>
              </w:rPr>
              <w:t>Poster</w:t>
            </w:r>
          </w:p>
          <w:p w14:paraId="5024C546" w14:textId="77777777" w:rsidR="00641DA1" w:rsidRDefault="006755AA">
            <w:pPr>
              <w:spacing w:after="0"/>
            </w:pPr>
            <w:r>
              <w:rPr>
                <w:sz w:val="18"/>
              </w:rPr>
              <w:t>A clear visual presentation with time for direct exchange.</w:t>
            </w:r>
          </w:p>
        </w:tc>
      </w:tr>
      <w:tr w:rsidR="00641DA1" w14:paraId="287006EB" w14:textId="77777777">
        <w:trPr>
          <w:cantSplit/>
          <w:trHeight w:val="979"/>
          <w:jc w:val="center"/>
        </w:trPr>
        <w:tc>
          <w:tcPr>
            <w:tcW w:w="4973" w:type="dxa"/>
            <w:tcBorders>
              <w:top w:val="single" w:sz="5" w:space="0" w:color="D8E4E9"/>
              <w:left w:val="single" w:sz="5" w:space="0" w:color="D8E4E9"/>
              <w:bottom w:val="single" w:sz="5" w:space="0" w:color="D8E4E9"/>
              <w:right w:val="single" w:sz="5" w:space="0" w:color="D8E4E9"/>
            </w:tcBorders>
            <w:shd w:val="clear" w:color="auto" w:fill="EAF8F5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77BCE5DF" w14:textId="77777777" w:rsidR="00641DA1" w:rsidRDefault="006755AA">
            <w:pPr>
              <w:spacing w:after="40"/>
            </w:pPr>
            <w:r>
              <w:rPr>
                <w:b/>
                <w:color w:val="168BC4"/>
                <w:sz w:val="22"/>
              </w:rPr>
              <w:t>Video presentation</w:t>
            </w:r>
          </w:p>
          <w:p w14:paraId="24CB9ADE" w14:textId="77777777" w:rsidR="00641DA1" w:rsidRDefault="006755AA">
            <w:pPr>
              <w:spacing w:after="0"/>
            </w:pPr>
            <w:r>
              <w:rPr>
                <w:sz w:val="18"/>
              </w:rPr>
              <w:t>For work that benefits from a strongly visual format.</w:t>
            </w:r>
          </w:p>
        </w:tc>
        <w:tc>
          <w:tcPr>
            <w:tcW w:w="4973" w:type="dxa"/>
            <w:tcBorders>
              <w:top w:val="single" w:sz="5" w:space="0" w:color="D8E4E9"/>
              <w:left w:val="single" w:sz="5" w:space="0" w:color="D8E4E9"/>
              <w:bottom w:val="single" w:sz="5" w:space="0" w:color="D8E4E9"/>
              <w:right w:val="single" w:sz="5" w:space="0" w:color="D8E4E9"/>
            </w:tcBorders>
            <w:shd w:val="clear" w:color="auto" w:fill="EAF6FB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3200FE0E" w14:textId="77777777" w:rsidR="00641DA1" w:rsidRDefault="006755AA">
            <w:pPr>
              <w:spacing w:after="40"/>
            </w:pPr>
            <w:r>
              <w:rPr>
                <w:b/>
                <w:color w:val="168BC4"/>
                <w:sz w:val="22"/>
              </w:rPr>
              <w:t>Round table</w:t>
            </w:r>
          </w:p>
          <w:p w14:paraId="6B1F3CE5" w14:textId="77777777" w:rsidR="00641DA1" w:rsidRDefault="006755AA">
            <w:pPr>
              <w:spacing w:after="0"/>
            </w:pPr>
            <w:r>
              <w:rPr>
                <w:sz w:val="18"/>
              </w:rPr>
              <w:t>A facilitated discussion bringing together different perspectives.</w:t>
            </w:r>
          </w:p>
        </w:tc>
      </w:tr>
    </w:tbl>
    <w:p w14:paraId="6CC6243C" w14:textId="237E60E7" w:rsidR="00641DA1" w:rsidRDefault="00D527FA">
      <w:pPr>
        <w:pStyle w:val="EAAMHeading2"/>
        <w:spacing w:before="140" w:after="80"/>
      </w:pPr>
      <w:r>
        <w:br/>
      </w:r>
      <w:r w:rsidR="006755AA">
        <w:t>Abstract at a glance</w:t>
      </w:r>
    </w:p>
    <w:p w14:paraId="0868FADA" w14:textId="77777777" w:rsidR="00641DA1" w:rsidRDefault="006755AA">
      <w:pPr>
        <w:pStyle w:val="EAAMBullet"/>
        <w:spacing w:after="20"/>
      </w:pPr>
      <w:r>
        <w:rPr>
          <w:color w:val="20343F"/>
          <w:sz w:val="19"/>
        </w:rPr>
        <w:t>• Maximum 200 words, in clear English.</w:t>
      </w:r>
    </w:p>
    <w:p w14:paraId="3E6C23A2" w14:textId="77777777" w:rsidR="00641DA1" w:rsidRDefault="006755AA">
      <w:pPr>
        <w:pStyle w:val="EAAMBullet"/>
        <w:spacing w:after="20"/>
      </w:pPr>
      <w:r>
        <w:rPr>
          <w:color w:val="20343F"/>
          <w:sz w:val="19"/>
        </w:rPr>
        <w:t>• Include the title, all authors, affiliations and a concise summary of objectives, methods, results and conclusions.</w:t>
      </w:r>
    </w:p>
    <w:p w14:paraId="559FDEA8" w14:textId="77777777" w:rsidR="00641DA1" w:rsidRDefault="006755AA">
      <w:pPr>
        <w:pStyle w:val="EAAMBullet"/>
        <w:spacing w:after="20"/>
      </w:pPr>
      <w:r>
        <w:rPr>
          <w:color w:val="20343F"/>
          <w:sz w:val="19"/>
        </w:rPr>
        <w:t>• Mark the presenting author with an asterisk (*).</w:t>
      </w:r>
    </w:p>
    <w:p w14:paraId="712DC6F1" w14:textId="7D946BC9" w:rsidR="00641DA1" w:rsidRDefault="006755AA">
      <w:pPr>
        <w:pStyle w:val="EAAMBullet"/>
        <w:spacing w:after="20"/>
      </w:pPr>
      <w:r>
        <w:rPr>
          <w:color w:val="20343F"/>
          <w:sz w:val="19"/>
        </w:rPr>
        <w:t xml:space="preserve">• Do not include </w:t>
      </w:r>
      <w:r w:rsidR="005A2BBC">
        <w:rPr>
          <w:color w:val="20343F"/>
          <w:sz w:val="19"/>
        </w:rPr>
        <w:t xml:space="preserve">references, </w:t>
      </w:r>
      <w:r>
        <w:rPr>
          <w:color w:val="20343F"/>
          <w:sz w:val="19"/>
        </w:rPr>
        <w:t>figures, graphs, tables or line drawings.</w:t>
      </w:r>
    </w:p>
    <w:p w14:paraId="04360BAF" w14:textId="77777777" w:rsidR="00641DA1" w:rsidRDefault="006755AA">
      <w:pPr>
        <w:pStyle w:val="EAAMBullet"/>
        <w:spacing w:after="20"/>
      </w:pPr>
      <w:r>
        <w:rPr>
          <w:color w:val="20343F"/>
          <w:sz w:val="19"/>
        </w:rPr>
        <w:t>• Submit one form for each abstract or proposal.</w:t>
      </w:r>
    </w:p>
    <w:p w14:paraId="286ADCEB" w14:textId="77777777" w:rsidR="00641DA1" w:rsidRDefault="006755AA">
      <w:pPr>
        <w:pStyle w:val="EAAMBullet"/>
        <w:spacing w:after="20"/>
      </w:pPr>
      <w:r>
        <w:rPr>
          <w:color w:val="20343F"/>
          <w:sz w:val="19"/>
        </w:rPr>
        <w:t>• Student submissions should be reviewed by a supervisor before submission.</w:t>
      </w:r>
    </w:p>
    <w:p w14:paraId="26A9DA85" w14:textId="62EC4959" w:rsidR="00641DA1" w:rsidRDefault="00641DA1">
      <w:pPr>
        <w:pageBreakBefore/>
        <w:spacing w:after="60"/>
        <w:jc w:val="center"/>
      </w:pPr>
    </w:p>
    <w:p w14:paraId="5D30EE2A" w14:textId="77777777" w:rsidR="00641DA1" w:rsidRDefault="006755AA">
      <w:pPr>
        <w:spacing w:after="120"/>
        <w:jc w:val="center"/>
      </w:pPr>
      <w:r>
        <w:rPr>
          <w:b/>
          <w:color w:val="168BC4"/>
          <w:sz w:val="40"/>
        </w:rPr>
        <w:t>Submission guidance</w:t>
      </w:r>
    </w:p>
    <w:p w14:paraId="094D32DA" w14:textId="77777777" w:rsidR="00D527FA" w:rsidRDefault="00D527FA">
      <w:pPr>
        <w:pStyle w:val="EAAMHeading2"/>
        <w:spacing w:before="140" w:after="80"/>
      </w:pPr>
    </w:p>
    <w:p w14:paraId="392DB6E5" w14:textId="57C70665" w:rsidR="00641DA1" w:rsidRDefault="006755AA">
      <w:pPr>
        <w:pStyle w:val="EAAMHeading2"/>
        <w:spacing w:before="140" w:after="80"/>
      </w:pPr>
      <w:r>
        <w:t>Presentation notes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232"/>
        <w:gridCol w:w="7488"/>
      </w:tblGrid>
      <w:tr w:rsidR="00641DA1" w14:paraId="5E700650" w14:textId="77777777">
        <w:trPr>
          <w:cantSplit/>
          <w:jc w:val="center"/>
        </w:trPr>
        <w:tc>
          <w:tcPr>
            <w:tcW w:w="2232" w:type="dxa"/>
            <w:tcBorders>
              <w:bottom w:val="single" w:sz="3" w:space="0" w:color="DDE6EA"/>
            </w:tcBorders>
            <w:shd w:val="clear" w:color="auto" w:fill="F4F6F7"/>
            <w:tcMar>
              <w:top w:w="100" w:type="dxa"/>
              <w:left w:w="130" w:type="dxa"/>
              <w:bottom w:w="100" w:type="dxa"/>
              <w:right w:w="130" w:type="dxa"/>
            </w:tcMar>
            <w:vAlign w:val="center"/>
          </w:tcPr>
          <w:p w14:paraId="29CE4FC7" w14:textId="77777777" w:rsidR="00641DA1" w:rsidRDefault="006755AA">
            <w:r>
              <w:rPr>
                <w:b/>
                <w:color w:val="168BC4"/>
              </w:rPr>
              <w:t>Oral</w:t>
            </w:r>
          </w:p>
        </w:tc>
        <w:tc>
          <w:tcPr>
            <w:tcW w:w="7488" w:type="dxa"/>
            <w:tcBorders>
              <w:bottom w:val="single" w:sz="3" w:space="0" w:color="DDE6EA"/>
            </w:tcBorders>
            <w:tcMar>
              <w:top w:w="100" w:type="dxa"/>
              <w:left w:w="130" w:type="dxa"/>
              <w:bottom w:w="100" w:type="dxa"/>
              <w:right w:w="130" w:type="dxa"/>
            </w:tcMar>
            <w:vAlign w:val="center"/>
          </w:tcPr>
          <w:p w14:paraId="6AD73DF0" w14:textId="7C3E6566" w:rsidR="00641DA1" w:rsidRPr="00B6353B" w:rsidRDefault="006755AA">
            <w:pPr>
              <w:rPr>
                <w:color w:val="auto"/>
              </w:rPr>
            </w:pPr>
            <w:r w:rsidRPr="00B6353B">
              <w:rPr>
                <w:color w:val="auto"/>
                <w:sz w:val="19"/>
              </w:rPr>
              <w:t>1</w:t>
            </w:r>
            <w:r w:rsidR="00B6353B" w:rsidRPr="00B6353B">
              <w:rPr>
                <w:color w:val="auto"/>
                <w:sz w:val="19"/>
              </w:rPr>
              <w:t>2</w:t>
            </w:r>
            <w:r w:rsidRPr="00B6353B">
              <w:rPr>
                <w:color w:val="auto"/>
                <w:sz w:val="19"/>
              </w:rPr>
              <w:t xml:space="preserve"> minutes, plus </w:t>
            </w:r>
            <w:r w:rsidR="00B6353B" w:rsidRPr="00B6353B">
              <w:rPr>
                <w:color w:val="auto"/>
                <w:sz w:val="19"/>
              </w:rPr>
              <w:t>3</w:t>
            </w:r>
            <w:r w:rsidRPr="00B6353B">
              <w:rPr>
                <w:color w:val="auto"/>
                <w:sz w:val="19"/>
              </w:rPr>
              <w:t xml:space="preserve"> minutes for discussion.</w:t>
            </w:r>
          </w:p>
        </w:tc>
      </w:tr>
      <w:tr w:rsidR="00641DA1" w14:paraId="1CA160E2" w14:textId="77777777">
        <w:trPr>
          <w:cantSplit/>
          <w:jc w:val="center"/>
        </w:trPr>
        <w:tc>
          <w:tcPr>
            <w:tcW w:w="2232" w:type="dxa"/>
            <w:tcBorders>
              <w:bottom w:val="single" w:sz="3" w:space="0" w:color="DDE6EA"/>
            </w:tcBorders>
            <w:shd w:val="clear" w:color="auto" w:fill="F4F6F7"/>
            <w:tcMar>
              <w:top w:w="100" w:type="dxa"/>
              <w:left w:w="130" w:type="dxa"/>
              <w:bottom w:w="100" w:type="dxa"/>
              <w:right w:w="130" w:type="dxa"/>
            </w:tcMar>
            <w:vAlign w:val="center"/>
          </w:tcPr>
          <w:p w14:paraId="0AAF1B15" w14:textId="77777777" w:rsidR="00641DA1" w:rsidRDefault="006755AA">
            <w:r>
              <w:rPr>
                <w:b/>
                <w:color w:val="168BC4"/>
              </w:rPr>
              <w:t>Poster</w:t>
            </w:r>
          </w:p>
        </w:tc>
        <w:tc>
          <w:tcPr>
            <w:tcW w:w="7488" w:type="dxa"/>
            <w:tcBorders>
              <w:bottom w:val="single" w:sz="3" w:space="0" w:color="DDE6EA"/>
            </w:tcBorders>
            <w:tcMar>
              <w:top w:w="100" w:type="dxa"/>
              <w:left w:w="130" w:type="dxa"/>
              <w:bottom w:w="100" w:type="dxa"/>
              <w:right w:w="130" w:type="dxa"/>
            </w:tcMar>
            <w:vAlign w:val="center"/>
          </w:tcPr>
          <w:p w14:paraId="7AAEBD4E" w14:textId="77777777" w:rsidR="00641DA1" w:rsidRPr="00B6353B" w:rsidRDefault="006755AA">
            <w:pPr>
              <w:rPr>
                <w:color w:val="auto"/>
              </w:rPr>
            </w:pPr>
            <w:r w:rsidRPr="00B6353B">
              <w:rPr>
                <w:color w:val="auto"/>
                <w:sz w:val="19"/>
              </w:rPr>
              <w:t>A0 portrait format (approximately 115 cm high x 83 cm wide).</w:t>
            </w:r>
          </w:p>
        </w:tc>
      </w:tr>
      <w:tr w:rsidR="00641DA1" w14:paraId="6982E90E" w14:textId="77777777">
        <w:trPr>
          <w:cantSplit/>
          <w:jc w:val="center"/>
        </w:trPr>
        <w:tc>
          <w:tcPr>
            <w:tcW w:w="2232" w:type="dxa"/>
            <w:tcBorders>
              <w:bottom w:val="single" w:sz="3" w:space="0" w:color="DDE6EA"/>
            </w:tcBorders>
            <w:shd w:val="clear" w:color="auto" w:fill="F4F6F7"/>
            <w:tcMar>
              <w:top w:w="100" w:type="dxa"/>
              <w:left w:w="130" w:type="dxa"/>
              <w:bottom w:w="100" w:type="dxa"/>
              <w:right w:w="130" w:type="dxa"/>
            </w:tcMar>
            <w:vAlign w:val="center"/>
          </w:tcPr>
          <w:p w14:paraId="760E8834" w14:textId="77777777" w:rsidR="00641DA1" w:rsidRDefault="006755AA">
            <w:r>
              <w:rPr>
                <w:b/>
                <w:color w:val="168BC4"/>
              </w:rPr>
              <w:t>Video</w:t>
            </w:r>
          </w:p>
        </w:tc>
        <w:tc>
          <w:tcPr>
            <w:tcW w:w="7488" w:type="dxa"/>
            <w:tcBorders>
              <w:bottom w:val="single" w:sz="3" w:space="0" w:color="DDE6EA"/>
            </w:tcBorders>
            <w:tcMar>
              <w:top w:w="100" w:type="dxa"/>
              <w:left w:w="130" w:type="dxa"/>
              <w:bottom w:w="100" w:type="dxa"/>
              <w:right w:w="130" w:type="dxa"/>
            </w:tcMar>
            <w:vAlign w:val="center"/>
          </w:tcPr>
          <w:p w14:paraId="268C2562" w14:textId="1E7416BA" w:rsidR="00641DA1" w:rsidRPr="00B6353B" w:rsidRDefault="006755AA">
            <w:pPr>
              <w:rPr>
                <w:color w:val="auto"/>
              </w:rPr>
            </w:pPr>
            <w:r w:rsidRPr="00B6353B">
              <w:rPr>
                <w:color w:val="auto"/>
                <w:sz w:val="19"/>
              </w:rPr>
              <w:t>Up to 1</w:t>
            </w:r>
            <w:r w:rsidR="00993F18" w:rsidRPr="00B6353B">
              <w:rPr>
                <w:color w:val="auto"/>
                <w:sz w:val="19"/>
              </w:rPr>
              <w:t>0</w:t>
            </w:r>
            <w:r w:rsidRPr="00B6353B">
              <w:rPr>
                <w:color w:val="auto"/>
                <w:sz w:val="19"/>
              </w:rPr>
              <w:t xml:space="preserve"> minutes, plus </w:t>
            </w:r>
            <w:r w:rsidR="00B6353B" w:rsidRPr="00B6353B">
              <w:rPr>
                <w:color w:val="auto"/>
                <w:sz w:val="19"/>
              </w:rPr>
              <w:t>5</w:t>
            </w:r>
            <w:r w:rsidRPr="00B6353B">
              <w:rPr>
                <w:color w:val="auto"/>
                <w:sz w:val="19"/>
              </w:rPr>
              <w:t xml:space="preserve"> minutes for questions; the lead author should be present. Technical delivery details will </w:t>
            </w:r>
            <w:r w:rsidR="00D527FA" w:rsidRPr="00B6353B">
              <w:rPr>
                <w:color w:val="auto"/>
                <w:sz w:val="19"/>
              </w:rPr>
              <w:t>follow</w:t>
            </w:r>
            <w:r w:rsidRPr="00B6353B">
              <w:rPr>
                <w:color w:val="auto"/>
                <w:sz w:val="19"/>
              </w:rPr>
              <w:t xml:space="preserve"> </w:t>
            </w:r>
            <w:r w:rsidR="00D527FA" w:rsidRPr="00B6353B">
              <w:rPr>
                <w:color w:val="auto"/>
                <w:sz w:val="19"/>
              </w:rPr>
              <w:t xml:space="preserve">after </w:t>
            </w:r>
            <w:r w:rsidRPr="00B6353B">
              <w:rPr>
                <w:color w:val="auto"/>
                <w:sz w:val="19"/>
              </w:rPr>
              <w:t>acceptance.</w:t>
            </w:r>
          </w:p>
        </w:tc>
      </w:tr>
      <w:tr w:rsidR="00641DA1" w14:paraId="735EB8C3" w14:textId="77777777">
        <w:trPr>
          <w:cantSplit/>
          <w:jc w:val="center"/>
        </w:trPr>
        <w:tc>
          <w:tcPr>
            <w:tcW w:w="2232" w:type="dxa"/>
            <w:tcBorders>
              <w:bottom w:val="single" w:sz="3" w:space="0" w:color="DDE6EA"/>
            </w:tcBorders>
            <w:shd w:val="clear" w:color="auto" w:fill="F4F6F7"/>
            <w:tcMar>
              <w:top w:w="100" w:type="dxa"/>
              <w:left w:w="130" w:type="dxa"/>
              <w:bottom w:w="100" w:type="dxa"/>
              <w:right w:w="130" w:type="dxa"/>
            </w:tcMar>
            <w:vAlign w:val="center"/>
          </w:tcPr>
          <w:p w14:paraId="5E33B0BA" w14:textId="77777777" w:rsidR="00641DA1" w:rsidRDefault="006755AA">
            <w:r>
              <w:rPr>
                <w:b/>
                <w:color w:val="168BC4"/>
              </w:rPr>
              <w:t>Round table</w:t>
            </w:r>
          </w:p>
        </w:tc>
        <w:tc>
          <w:tcPr>
            <w:tcW w:w="7488" w:type="dxa"/>
            <w:tcBorders>
              <w:bottom w:val="single" w:sz="3" w:space="0" w:color="DDE6EA"/>
            </w:tcBorders>
            <w:tcMar>
              <w:top w:w="100" w:type="dxa"/>
              <w:left w:w="130" w:type="dxa"/>
              <w:bottom w:w="100" w:type="dxa"/>
              <w:right w:w="130" w:type="dxa"/>
            </w:tcMar>
            <w:vAlign w:val="center"/>
          </w:tcPr>
          <w:p w14:paraId="000FA5F8" w14:textId="29AE378D" w:rsidR="00641DA1" w:rsidRDefault="006755AA">
            <w:r>
              <w:rPr>
                <w:sz w:val="19"/>
              </w:rPr>
              <w:t xml:space="preserve">Maximum 90 minutes. The lead proposer coordinates the </w:t>
            </w:r>
            <w:r w:rsidR="00B10FF3">
              <w:rPr>
                <w:sz w:val="19"/>
              </w:rPr>
              <w:t>round table</w:t>
            </w:r>
            <w:r>
              <w:rPr>
                <w:sz w:val="19"/>
              </w:rPr>
              <w:t xml:space="preserve"> with the Scientific Committee and is encouraged to involve partners with complementary experience.</w:t>
            </w:r>
          </w:p>
        </w:tc>
      </w:tr>
    </w:tbl>
    <w:p w14:paraId="13E30E59" w14:textId="77777777" w:rsidR="00641DA1" w:rsidRDefault="006755AA">
      <w:pPr>
        <w:pStyle w:val="EAAMHeading2"/>
        <w:spacing w:before="140" w:after="80"/>
      </w:pPr>
      <w:r>
        <w:t>Submission and review</w:t>
      </w:r>
    </w:p>
    <w:p w14:paraId="4A0327F1" w14:textId="1C4F3E7C" w:rsidR="00B6353B" w:rsidRPr="00B6353B" w:rsidRDefault="00B6353B" w:rsidP="00B6353B">
      <w:pPr>
        <w:pStyle w:val="EAAMBullet"/>
        <w:spacing w:after="20"/>
        <w:rPr>
          <w:color w:val="20343F"/>
          <w:sz w:val="19"/>
        </w:rPr>
      </w:pPr>
      <w:r>
        <w:rPr>
          <w:color w:val="20343F"/>
          <w:sz w:val="19"/>
        </w:rPr>
        <w:t xml:space="preserve">• </w:t>
      </w:r>
      <w:r w:rsidRPr="00B6353B">
        <w:rPr>
          <w:color w:val="20343F"/>
          <w:sz w:val="19"/>
        </w:rPr>
        <w:t>Submissions must be made electronically only, either via the online submission form or by email using the official submission form. Please use the official form and retain its original formatting.</w:t>
      </w:r>
    </w:p>
    <w:p w14:paraId="42569E85" w14:textId="77777777" w:rsidR="00B6353B" w:rsidRDefault="00B6353B" w:rsidP="00B6353B">
      <w:pPr>
        <w:pStyle w:val="EAAMBullet"/>
        <w:spacing w:after="20"/>
        <w:rPr>
          <w:color w:val="20343F"/>
          <w:sz w:val="19"/>
        </w:rPr>
      </w:pPr>
      <w:r>
        <w:rPr>
          <w:color w:val="20343F"/>
          <w:sz w:val="19"/>
        </w:rPr>
        <w:t xml:space="preserve">• </w:t>
      </w:r>
      <w:r w:rsidRPr="00B6353B">
        <w:rPr>
          <w:color w:val="20343F"/>
          <w:sz w:val="19"/>
        </w:rPr>
        <w:t>If you submit by email, name the file using the first author's surname; add a number for multiple submissions (for example, Hartmann01.pdf).</w:t>
      </w:r>
    </w:p>
    <w:p w14:paraId="0C989383" w14:textId="1A9E34A7" w:rsidR="00641DA1" w:rsidRDefault="006755AA" w:rsidP="00B6353B">
      <w:pPr>
        <w:pStyle w:val="EAAMBullet"/>
        <w:spacing w:after="20"/>
      </w:pPr>
      <w:r>
        <w:rPr>
          <w:color w:val="20343F"/>
          <w:sz w:val="19"/>
        </w:rPr>
        <w:t>• The Scientific Committee may accept or decline a submission and may suggest a different presentation format.</w:t>
      </w:r>
    </w:p>
    <w:p w14:paraId="545FB180" w14:textId="77777777" w:rsidR="00641DA1" w:rsidRDefault="006755AA">
      <w:pPr>
        <w:pStyle w:val="EAAMBullet"/>
        <w:spacing w:after="20"/>
      </w:pPr>
      <w:r>
        <w:rPr>
          <w:color w:val="20343F"/>
          <w:sz w:val="19"/>
        </w:rPr>
        <w:t xml:space="preserve">• The presenting author must register and pay the symposium fee by the stated deadline for the contribution to remain in the </w:t>
      </w:r>
      <w:proofErr w:type="spellStart"/>
      <w:r>
        <w:rPr>
          <w:color w:val="20343F"/>
          <w:sz w:val="19"/>
        </w:rPr>
        <w:t>programme</w:t>
      </w:r>
      <w:proofErr w:type="spellEnd"/>
      <w:r>
        <w:rPr>
          <w:color w:val="20343F"/>
          <w:sz w:val="19"/>
        </w:rPr>
        <w:t>.</w:t>
      </w:r>
    </w:p>
    <w:p w14:paraId="76295C14" w14:textId="65B34383" w:rsidR="00641DA1" w:rsidRDefault="006755AA">
      <w:pPr>
        <w:pStyle w:val="EAAMBullet"/>
        <w:spacing w:after="20"/>
      </w:pPr>
      <w:r>
        <w:rPr>
          <w:color w:val="20343F"/>
          <w:sz w:val="19"/>
        </w:rPr>
        <w:t xml:space="preserve">• All correspondence will be sent to the </w:t>
      </w:r>
      <w:r w:rsidR="00FD42C6">
        <w:rPr>
          <w:color w:val="20343F"/>
          <w:sz w:val="19"/>
        </w:rPr>
        <w:t xml:space="preserve">presenting author’s </w:t>
      </w:r>
      <w:r>
        <w:rPr>
          <w:color w:val="20343F"/>
          <w:sz w:val="19"/>
        </w:rPr>
        <w:t>email address provided on the submission form.</w:t>
      </w:r>
    </w:p>
    <w:p w14:paraId="2BBE70A4" w14:textId="77777777" w:rsidR="00641DA1" w:rsidRDefault="006755AA">
      <w:pPr>
        <w:pStyle w:val="EAAMHeading2"/>
        <w:spacing w:before="140" w:after="80"/>
      </w:pPr>
      <w:r>
        <w:t>Academic integrity and use of AI</w:t>
      </w:r>
    </w:p>
    <w:p w14:paraId="43F40358" w14:textId="77777777" w:rsidR="00641DA1" w:rsidRDefault="006755AA">
      <w:pPr>
        <w:pStyle w:val="EAAMBullet"/>
        <w:spacing w:after="20"/>
      </w:pPr>
      <w:r>
        <w:rPr>
          <w:color w:val="20343F"/>
          <w:sz w:val="19"/>
        </w:rPr>
        <w:t>• Tools that help with spelling, grammar and wording are welcome; the Scientific Committee will not edit the language of abstracts.</w:t>
      </w:r>
    </w:p>
    <w:p w14:paraId="0331108D" w14:textId="77777777" w:rsidR="00641DA1" w:rsidRDefault="006755AA">
      <w:pPr>
        <w:pStyle w:val="EAAMBullet"/>
        <w:spacing w:after="20"/>
      </w:pPr>
      <w:r>
        <w:rPr>
          <w:color w:val="20343F"/>
          <w:sz w:val="19"/>
        </w:rPr>
        <w:t>• AI-generated scientific content is not permitted.</w:t>
      </w:r>
    </w:p>
    <w:p w14:paraId="0C54B2F0" w14:textId="77777777" w:rsidR="00641DA1" w:rsidRDefault="006755AA">
      <w:pPr>
        <w:pStyle w:val="EAAMBullet"/>
        <w:spacing w:after="20"/>
      </w:pPr>
      <w:r>
        <w:rPr>
          <w:color w:val="20343F"/>
          <w:sz w:val="19"/>
        </w:rPr>
        <w:t>• Plagiarism and self-plagiarism are not accepted. Please declare closely related previous publications when relevant.</w:t>
      </w:r>
    </w:p>
    <w:p w14:paraId="28616022" w14:textId="77777777" w:rsidR="00641DA1" w:rsidRDefault="006755AA">
      <w:pPr>
        <w:pStyle w:val="EAAMHeading2"/>
        <w:spacing w:before="140" w:after="80"/>
      </w:pPr>
      <w:r>
        <w:t>Students are especially welcome</w:t>
      </w:r>
    </w:p>
    <w:p w14:paraId="3AB1B2A3" w14:textId="1FF4FA1A" w:rsidR="00641DA1" w:rsidRDefault="007557A4">
      <w:pPr>
        <w:spacing w:after="60"/>
        <w:rPr>
          <w:sz w:val="19"/>
        </w:rPr>
      </w:pPr>
      <w:r w:rsidRPr="007557A4">
        <w:rPr>
          <w:sz w:val="19"/>
        </w:rPr>
        <w:t>Student oral and poster presentations may be considered for EAAM Student Prizes and Participation Grants. To be eligible, applicants must provide proof of student status and a letter of support from their university or supervisor. PhD candidates must additionally submit the EAAM PhD Candidate Declaration Form signed by both the candidate and the supervisor</w:t>
      </w:r>
      <w:r w:rsidR="006755AA">
        <w:rPr>
          <w:sz w:val="19"/>
        </w:rPr>
        <w:t>.</w:t>
      </w:r>
    </w:p>
    <w:p w14:paraId="37434D34" w14:textId="77777777" w:rsidR="00866D7F" w:rsidRDefault="00866D7F">
      <w:pPr>
        <w:spacing w:after="60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947"/>
      </w:tblGrid>
      <w:tr w:rsidR="00641DA1" w14:paraId="4DE91567" w14:textId="77777777">
        <w:trPr>
          <w:cantSplit/>
          <w:jc w:val="center"/>
        </w:trPr>
        <w:tc>
          <w:tcPr>
            <w:tcW w:w="9947" w:type="dxa"/>
            <w:tcBorders>
              <w:top w:val="single" w:sz="6" w:space="0" w:color="56C5B1"/>
              <w:left w:val="single" w:sz="6" w:space="0" w:color="56C5B1"/>
              <w:bottom w:val="single" w:sz="6" w:space="0" w:color="56C5B1"/>
              <w:right w:val="single" w:sz="6" w:space="0" w:color="56C5B1"/>
            </w:tcBorders>
            <w:shd w:val="clear" w:color="auto" w:fill="EAF8F5"/>
            <w:tcMar>
              <w:top w:w="145" w:type="dxa"/>
              <w:left w:w="180" w:type="dxa"/>
              <w:bottom w:w="145" w:type="dxa"/>
              <w:right w:w="180" w:type="dxa"/>
            </w:tcMar>
          </w:tcPr>
          <w:p w14:paraId="4E1EEDF2" w14:textId="77777777" w:rsidR="00641DA1" w:rsidRDefault="006755AA">
            <w:pPr>
              <w:jc w:val="center"/>
            </w:pPr>
            <w:r>
              <w:rPr>
                <w:b/>
                <w:color w:val="168BC4"/>
                <w:sz w:val="25"/>
              </w:rPr>
              <w:t>Ready to contribute?</w:t>
            </w:r>
          </w:p>
          <w:p w14:paraId="139B2D2A" w14:textId="5BAB0C8D" w:rsidR="00641DA1" w:rsidRDefault="006755AA">
            <w:pPr>
              <w:jc w:val="center"/>
            </w:pPr>
            <w:r>
              <w:rPr>
                <w:b/>
                <w:sz w:val="19"/>
              </w:rPr>
              <w:t xml:space="preserve">Submission link: </w:t>
            </w:r>
            <w:r w:rsidR="0063366F" w:rsidRPr="003321A2">
              <w:rPr>
                <w:b/>
                <w:color w:val="EE0000"/>
                <w:sz w:val="19"/>
              </w:rPr>
              <w:t>https://eaam.</w:t>
            </w:r>
            <w:r w:rsidR="0063366F">
              <w:rPr>
                <w:b/>
                <w:color w:val="EE0000"/>
                <w:sz w:val="19"/>
              </w:rPr>
              <w:t>be</w:t>
            </w:r>
            <w:r w:rsidR="0063366F" w:rsidRPr="003321A2">
              <w:rPr>
                <w:b/>
                <w:color w:val="EE0000"/>
                <w:sz w:val="19"/>
              </w:rPr>
              <w:t>/symposium/abstracts</w:t>
            </w:r>
          </w:p>
          <w:p w14:paraId="6E3B5208" w14:textId="75A54F91" w:rsidR="00641DA1" w:rsidRDefault="00B16634">
            <w:pPr>
              <w:spacing w:after="0"/>
              <w:jc w:val="center"/>
              <w:rPr>
                <w:b/>
                <w:color w:val="8C5A00"/>
                <w:sz w:val="19"/>
              </w:rPr>
            </w:pPr>
            <w:r>
              <w:rPr>
                <w:b/>
                <w:sz w:val="19"/>
              </w:rPr>
              <w:t>OR send an email to</w:t>
            </w:r>
            <w:r w:rsidR="006755AA">
              <w:rPr>
                <w:b/>
                <w:sz w:val="19"/>
              </w:rPr>
              <w:t xml:space="preserve">: </w:t>
            </w:r>
            <w:hyperlink r:id="rId8" w:history="1">
              <w:r w:rsidR="005A2BBC" w:rsidRPr="0084379C">
                <w:rPr>
                  <w:rStyle w:val="Hyperlink"/>
                  <w:b/>
                  <w:sz w:val="19"/>
                </w:rPr>
                <w:t>EAAM2027@proton.me</w:t>
              </w:r>
            </w:hyperlink>
            <w:r>
              <w:rPr>
                <w:b/>
                <w:color w:val="8C5A00"/>
                <w:sz w:val="19"/>
              </w:rPr>
              <w:t xml:space="preserve">, </w:t>
            </w:r>
            <w:r w:rsidR="005A2BBC">
              <w:rPr>
                <w:b/>
                <w:color w:val="8C5A00"/>
                <w:sz w:val="19"/>
              </w:rPr>
              <w:t xml:space="preserve"> </w:t>
            </w:r>
            <w:hyperlink r:id="rId9" w:history="1">
              <w:r w:rsidR="005A2BBC" w:rsidRPr="0084379C">
                <w:rPr>
                  <w:rStyle w:val="Hyperlink"/>
                  <w:b/>
                  <w:sz w:val="19"/>
                </w:rPr>
                <w:t>President_Elect@eaam.be</w:t>
              </w:r>
            </w:hyperlink>
            <w:r>
              <w:t xml:space="preserve"> &amp; </w:t>
            </w:r>
            <w:hyperlink r:id="rId10" w:tgtFrame="_blank" w:history="1">
              <w:r w:rsidRPr="00B16634">
                <w:rPr>
                  <w:rStyle w:val="Hyperlink"/>
                </w:rPr>
                <w:t>aquaticmammals@gmail.com</w:t>
              </w:r>
            </w:hyperlink>
          </w:p>
          <w:p w14:paraId="43206C57" w14:textId="77549043" w:rsidR="005A2BBC" w:rsidRDefault="005A2BBC">
            <w:pPr>
              <w:spacing w:after="0"/>
              <w:jc w:val="center"/>
            </w:pPr>
          </w:p>
        </w:tc>
      </w:tr>
    </w:tbl>
    <w:p w14:paraId="4FD14385" w14:textId="77777777" w:rsidR="00D527FA" w:rsidRDefault="00D527FA">
      <w:pPr>
        <w:spacing w:before="140" w:after="0"/>
        <w:jc w:val="center"/>
        <w:rPr>
          <w:b/>
          <w:color w:val="56C5B1"/>
          <w:sz w:val="22"/>
        </w:rPr>
      </w:pPr>
    </w:p>
    <w:p w14:paraId="01E6FB6B" w14:textId="71A486B8" w:rsidR="00641DA1" w:rsidRDefault="006755AA">
      <w:pPr>
        <w:spacing w:before="140" w:after="0"/>
        <w:jc w:val="center"/>
      </w:pPr>
      <w:r>
        <w:rPr>
          <w:b/>
          <w:color w:val="56C5B1"/>
          <w:sz w:val="22"/>
        </w:rPr>
        <w:t>We look forward to welcoming your ideas, experience and research to Cesenatico!</w:t>
      </w:r>
    </w:p>
    <w:sectPr w:rsidR="00641DA1" w:rsidSect="00034616">
      <w:headerReference w:type="default" r:id="rId11"/>
      <w:footerReference w:type="default" r:id="rId12"/>
      <w:pgSz w:w="11905" w:h="16838"/>
      <w:pgMar w:top="792" w:right="979" w:bottom="792" w:left="979" w:header="288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836E75" w14:textId="77777777" w:rsidR="00A72129" w:rsidRDefault="00A72129">
      <w:pPr>
        <w:spacing w:after="0" w:line="240" w:lineRule="auto"/>
      </w:pPr>
      <w:r>
        <w:separator/>
      </w:r>
    </w:p>
  </w:endnote>
  <w:endnote w:type="continuationSeparator" w:id="0">
    <w:p w14:paraId="7093421E" w14:textId="77777777" w:rsidR="00A72129" w:rsidRDefault="00A721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2A3171" w14:textId="77777777" w:rsidR="00641DA1" w:rsidRDefault="006755AA">
    <w:pPr>
      <w:pStyle w:val="Voettekst"/>
      <w:jc w:val="center"/>
    </w:pPr>
    <w:r>
      <w:rPr>
        <w:color w:val="52656F"/>
        <w:sz w:val="16"/>
      </w:rPr>
      <w:t>EAAM 55th Symposium  |  Cesenatico, Italy  |  2-5 March 2027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16A1D5" w14:textId="77777777" w:rsidR="00A72129" w:rsidRDefault="00A72129">
      <w:pPr>
        <w:spacing w:after="0" w:line="240" w:lineRule="auto"/>
      </w:pPr>
      <w:r>
        <w:separator/>
      </w:r>
    </w:p>
  </w:footnote>
  <w:footnote w:type="continuationSeparator" w:id="0">
    <w:p w14:paraId="1E4EAC74" w14:textId="77777777" w:rsidR="00A72129" w:rsidRDefault="00A721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C23FC7" w14:textId="56FB57F3" w:rsidR="00E27AF4" w:rsidRDefault="00E27AF4">
    <w:pPr>
      <w:pStyle w:val="Kopteks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664C31C" wp14:editId="009132C1">
          <wp:simplePos x="0" y="0"/>
          <wp:positionH relativeFrom="column">
            <wp:posOffset>2584450</wp:posOffset>
          </wp:positionH>
          <wp:positionV relativeFrom="paragraph">
            <wp:posOffset>-32385</wp:posOffset>
          </wp:positionV>
          <wp:extent cx="1225296" cy="1268208"/>
          <wp:effectExtent l="0" t="0" r="0" b="1905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aam_logo_cropped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25296" cy="126820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inline distT="0" distB="0" distL="0" distR="0" wp14:anchorId="782D4AAE" wp14:editId="0F2E7EF4">
          <wp:extent cx="1371600" cy="1313970"/>
          <wp:effectExtent l="0" t="0" r="0" b="0"/>
          <wp:docPr id="714766470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4766470" name="Picture 714766470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392830" cy="13343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center" w:leader="none"/>
    </w:r>
    <w:r>
      <w:ptab w:relativeTo="margin" w:alignment="right" w:leader="none"/>
    </w:r>
    <w:r>
      <w:rPr>
        <w:noProof/>
      </w:rPr>
      <w:drawing>
        <wp:inline distT="0" distB="0" distL="0" distR="0" wp14:anchorId="2607ADD1" wp14:editId="0FA3E021">
          <wp:extent cx="716078" cy="1092200"/>
          <wp:effectExtent l="0" t="0" r="0" b="0"/>
          <wp:docPr id="29259825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2598251" name="Picture 292598251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730632" cy="11143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jstnummering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jstnummering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jstopsomtek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jstopsomtek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D665626"/>
    <w:multiLevelType w:val="hybridMultilevel"/>
    <w:tmpl w:val="CB724AC6"/>
    <w:lvl w:ilvl="0" w:tplc="9DDEEC3E">
      <w:start w:val="12"/>
      <w:numFmt w:val="bullet"/>
      <w:lvlText w:val=""/>
      <w:lvlJc w:val="left"/>
      <w:pPr>
        <w:ind w:left="519" w:hanging="360"/>
      </w:pPr>
      <w:rPr>
        <w:rFonts w:ascii="Symbol" w:eastAsia="Arial" w:hAnsi="Symbol" w:cstheme="minorBidi" w:hint="default"/>
        <w:color w:val="20343F"/>
        <w:sz w:val="19"/>
      </w:rPr>
    </w:lvl>
    <w:lvl w:ilvl="1" w:tplc="040C0003" w:tentative="1">
      <w:start w:val="1"/>
      <w:numFmt w:val="bullet"/>
      <w:lvlText w:val="o"/>
      <w:lvlJc w:val="left"/>
      <w:pPr>
        <w:ind w:left="123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5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7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9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1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3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5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79" w:hanging="360"/>
      </w:pPr>
      <w:rPr>
        <w:rFonts w:ascii="Wingdings" w:hAnsi="Wingdings" w:hint="default"/>
      </w:rPr>
    </w:lvl>
  </w:abstractNum>
  <w:num w:numId="1" w16cid:durableId="1965966350">
    <w:abstractNumId w:val="8"/>
  </w:num>
  <w:num w:numId="2" w16cid:durableId="1742096887">
    <w:abstractNumId w:val="6"/>
  </w:num>
  <w:num w:numId="3" w16cid:durableId="841776193">
    <w:abstractNumId w:val="5"/>
  </w:num>
  <w:num w:numId="4" w16cid:durableId="207765160">
    <w:abstractNumId w:val="4"/>
  </w:num>
  <w:num w:numId="5" w16cid:durableId="654647072">
    <w:abstractNumId w:val="7"/>
  </w:num>
  <w:num w:numId="6" w16cid:durableId="421612647">
    <w:abstractNumId w:val="3"/>
  </w:num>
  <w:num w:numId="7" w16cid:durableId="1100293782">
    <w:abstractNumId w:val="2"/>
  </w:num>
  <w:num w:numId="8" w16cid:durableId="1783065993">
    <w:abstractNumId w:val="1"/>
  </w:num>
  <w:num w:numId="9" w16cid:durableId="335961189">
    <w:abstractNumId w:val="0"/>
  </w:num>
  <w:num w:numId="10" w16cid:durableId="191635815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74411"/>
    <w:rsid w:val="000A67E1"/>
    <w:rsid w:val="0015074B"/>
    <w:rsid w:val="0026771B"/>
    <w:rsid w:val="0029639D"/>
    <w:rsid w:val="00326F90"/>
    <w:rsid w:val="003C6A7E"/>
    <w:rsid w:val="003E6453"/>
    <w:rsid w:val="004B4B1D"/>
    <w:rsid w:val="00532FE2"/>
    <w:rsid w:val="00561701"/>
    <w:rsid w:val="00574D94"/>
    <w:rsid w:val="005A2BBC"/>
    <w:rsid w:val="0063366F"/>
    <w:rsid w:val="00641DA1"/>
    <w:rsid w:val="006755AA"/>
    <w:rsid w:val="007557A4"/>
    <w:rsid w:val="007F5C98"/>
    <w:rsid w:val="0080046D"/>
    <w:rsid w:val="00835994"/>
    <w:rsid w:val="00866D7F"/>
    <w:rsid w:val="0089438E"/>
    <w:rsid w:val="00993F18"/>
    <w:rsid w:val="009B1518"/>
    <w:rsid w:val="009D3A4F"/>
    <w:rsid w:val="00A72129"/>
    <w:rsid w:val="00AA1D8D"/>
    <w:rsid w:val="00B10FF3"/>
    <w:rsid w:val="00B16634"/>
    <w:rsid w:val="00B209B7"/>
    <w:rsid w:val="00B47730"/>
    <w:rsid w:val="00B6353B"/>
    <w:rsid w:val="00B64908"/>
    <w:rsid w:val="00C3198E"/>
    <w:rsid w:val="00CB0664"/>
    <w:rsid w:val="00D15798"/>
    <w:rsid w:val="00D45D7D"/>
    <w:rsid w:val="00D527FA"/>
    <w:rsid w:val="00D81E90"/>
    <w:rsid w:val="00D926D1"/>
    <w:rsid w:val="00E27AF4"/>
    <w:rsid w:val="00EE64F7"/>
    <w:rsid w:val="00F212F1"/>
    <w:rsid w:val="00FA1E97"/>
    <w:rsid w:val="00FC693F"/>
    <w:rsid w:val="00FD4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590A0A6"/>
  <w14:defaultImageDpi w14:val="300"/>
  <w15:docId w15:val="{D165C6C2-4F0C-411D-87DD-DA8042C6A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C693F"/>
    <w:pPr>
      <w:spacing w:after="100" w:line="259" w:lineRule="auto"/>
    </w:pPr>
    <w:rPr>
      <w:rFonts w:ascii="Arial" w:eastAsia="Arial" w:hAnsi="Arial"/>
      <w:color w:val="20343F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618BF"/>
  </w:style>
  <w:style w:type="paragraph" w:styleId="Voettekst">
    <w:name w:val="footer"/>
    <w:basedOn w:val="Standaard"/>
    <w:link w:val="Voetteks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618BF"/>
  </w:style>
  <w:style w:type="paragraph" w:styleId="Geenafstand">
    <w:name w:val="No Spacing"/>
    <w:uiPriority w:val="1"/>
    <w:qFormat/>
    <w:rsid w:val="00FC693F"/>
    <w:pPr>
      <w:spacing w:after="0" w:line="240" w:lineRule="auto"/>
    </w:pPr>
  </w:style>
  <w:style w:type="character" w:customStyle="1" w:styleId="Kop1Char">
    <w:name w:val="Kop 1 Char"/>
    <w:basedOn w:val="Standaardalinea-lettertype"/>
    <w:link w:val="Kop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Standaard"/>
    <w:next w:val="Standaard"/>
    <w:link w:val="Tite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jstalinea">
    <w:name w:val="List Paragraph"/>
    <w:basedOn w:val="Standaard"/>
    <w:uiPriority w:val="34"/>
    <w:qFormat/>
    <w:rsid w:val="00FC693F"/>
    <w:pPr>
      <w:ind w:left="720"/>
      <w:contextualSpacing/>
    </w:pPr>
  </w:style>
  <w:style w:type="paragraph" w:styleId="Plattetekst">
    <w:name w:val="Body Text"/>
    <w:basedOn w:val="Standaard"/>
    <w:link w:val="PlattetekstChar"/>
    <w:uiPriority w:val="99"/>
    <w:unhideWhenUsed/>
    <w:rsid w:val="00AA1D8D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rsid w:val="00AA1D8D"/>
  </w:style>
  <w:style w:type="paragraph" w:styleId="Plattetekst2">
    <w:name w:val="Body Text 2"/>
    <w:basedOn w:val="Standaard"/>
    <w:link w:val="Plattetekst2Char"/>
    <w:uiPriority w:val="99"/>
    <w:unhideWhenUsed/>
    <w:rsid w:val="00AA1D8D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rsid w:val="00AA1D8D"/>
  </w:style>
  <w:style w:type="paragraph" w:styleId="Plattetekst3">
    <w:name w:val="Body Text 3"/>
    <w:basedOn w:val="Standaard"/>
    <w:link w:val="Platteteks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rsid w:val="00AA1D8D"/>
    <w:rPr>
      <w:sz w:val="16"/>
      <w:szCs w:val="16"/>
    </w:rPr>
  </w:style>
  <w:style w:type="paragraph" w:styleId="Lijst">
    <w:name w:val="List"/>
    <w:basedOn w:val="Standaard"/>
    <w:uiPriority w:val="99"/>
    <w:unhideWhenUsed/>
    <w:rsid w:val="00AA1D8D"/>
    <w:pPr>
      <w:ind w:left="360" w:hanging="360"/>
      <w:contextualSpacing/>
    </w:pPr>
  </w:style>
  <w:style w:type="paragraph" w:styleId="Lijst2">
    <w:name w:val="List 2"/>
    <w:basedOn w:val="Standaard"/>
    <w:uiPriority w:val="99"/>
    <w:unhideWhenUsed/>
    <w:rsid w:val="00326F90"/>
    <w:pPr>
      <w:ind w:left="720" w:hanging="360"/>
      <w:contextualSpacing/>
    </w:pPr>
  </w:style>
  <w:style w:type="paragraph" w:styleId="Lijst3">
    <w:name w:val="List 3"/>
    <w:basedOn w:val="Standaard"/>
    <w:uiPriority w:val="99"/>
    <w:unhideWhenUsed/>
    <w:rsid w:val="00326F90"/>
    <w:pPr>
      <w:ind w:left="1080" w:hanging="360"/>
      <w:contextualSpacing/>
    </w:pPr>
  </w:style>
  <w:style w:type="paragraph" w:styleId="Lijstopsomteken">
    <w:name w:val="List Bullet"/>
    <w:basedOn w:val="Standaard"/>
    <w:uiPriority w:val="99"/>
    <w:unhideWhenUsed/>
    <w:rsid w:val="00326F90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unhideWhenUsed/>
    <w:rsid w:val="00326F90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unhideWhenUsed/>
    <w:rsid w:val="00326F90"/>
    <w:pPr>
      <w:numPr>
        <w:numId w:val="3"/>
      </w:numPr>
      <w:contextualSpacing/>
    </w:pPr>
  </w:style>
  <w:style w:type="paragraph" w:styleId="Lijstnummering">
    <w:name w:val="List Number"/>
    <w:basedOn w:val="Standaard"/>
    <w:uiPriority w:val="99"/>
    <w:unhideWhenUsed/>
    <w:rsid w:val="00326F90"/>
    <w:pPr>
      <w:numPr>
        <w:numId w:val="5"/>
      </w:numPr>
      <w:contextualSpacing/>
    </w:pPr>
  </w:style>
  <w:style w:type="paragraph" w:styleId="Lijstnummering2">
    <w:name w:val="List Number 2"/>
    <w:basedOn w:val="Standaard"/>
    <w:uiPriority w:val="99"/>
    <w:unhideWhenUsed/>
    <w:rsid w:val="0029639D"/>
    <w:pPr>
      <w:numPr>
        <w:numId w:val="6"/>
      </w:numPr>
      <w:contextualSpacing/>
    </w:pPr>
  </w:style>
  <w:style w:type="paragraph" w:styleId="Lijstnummering3">
    <w:name w:val="List Number 3"/>
    <w:basedOn w:val="Standaard"/>
    <w:uiPriority w:val="99"/>
    <w:unhideWhenUsed/>
    <w:rsid w:val="0029639D"/>
    <w:pPr>
      <w:numPr>
        <w:numId w:val="7"/>
      </w:numPr>
      <w:contextualSpacing/>
    </w:pPr>
  </w:style>
  <w:style w:type="paragraph" w:styleId="Lijstvoortzetting">
    <w:name w:val="List Continue"/>
    <w:basedOn w:val="Standaard"/>
    <w:uiPriority w:val="99"/>
    <w:unhideWhenUsed/>
    <w:rsid w:val="0029639D"/>
    <w:pPr>
      <w:spacing w:after="120"/>
      <w:ind w:left="360"/>
      <w:contextualSpacing/>
    </w:pPr>
  </w:style>
  <w:style w:type="paragraph" w:styleId="Lijstvoortzetting2">
    <w:name w:val="List Continue 2"/>
    <w:basedOn w:val="Standaard"/>
    <w:uiPriority w:val="99"/>
    <w:unhideWhenUsed/>
    <w:rsid w:val="0029639D"/>
    <w:pPr>
      <w:spacing w:after="120"/>
      <w:ind w:left="720"/>
      <w:contextualSpacing/>
    </w:pPr>
  </w:style>
  <w:style w:type="paragraph" w:styleId="Lijstvoortzetting3">
    <w:name w:val="List Continue 3"/>
    <w:basedOn w:val="Standaard"/>
    <w:uiPriority w:val="99"/>
    <w:unhideWhenUsed/>
    <w:rsid w:val="0029639D"/>
    <w:pPr>
      <w:spacing w:after="120"/>
      <w:ind w:left="1080"/>
      <w:contextualSpacing/>
    </w:pPr>
  </w:style>
  <w:style w:type="paragraph" w:styleId="Macrotekst">
    <w:name w:val="macro"/>
    <w:link w:val="Macroteks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rsid w:val="0029639D"/>
    <w:rPr>
      <w:rFonts w:ascii="Courier" w:hAnsi="Courier"/>
      <w:sz w:val="20"/>
      <w:szCs w:val="20"/>
    </w:rPr>
  </w:style>
  <w:style w:type="paragraph" w:styleId="Citaat">
    <w:name w:val="Quote"/>
    <w:basedOn w:val="Standaard"/>
    <w:next w:val="Standaard"/>
    <w:link w:val="CitaatChar"/>
    <w:uiPriority w:val="29"/>
    <w:qFormat/>
    <w:rsid w:val="00FC693F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FC693F"/>
    <w:rPr>
      <w:i/>
      <w:iCs/>
      <w:color w:val="000000" w:themeColor="text1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Zwaar">
    <w:name w:val="Strong"/>
    <w:basedOn w:val="Standaardalinea-lettertype"/>
    <w:uiPriority w:val="22"/>
    <w:qFormat/>
    <w:rsid w:val="00FC693F"/>
    <w:rPr>
      <w:b/>
      <w:bCs/>
    </w:rPr>
  </w:style>
  <w:style w:type="character" w:styleId="Nadruk">
    <w:name w:val="Emphasis"/>
    <w:basedOn w:val="Standaardalinea-lettertype"/>
    <w:uiPriority w:val="20"/>
    <w:qFormat/>
    <w:rsid w:val="00FC693F"/>
    <w:rPr>
      <w:i/>
      <w:iCs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C693F"/>
    <w:rPr>
      <w:b/>
      <w:bCs/>
      <w:i/>
      <w:iCs/>
      <w:color w:val="4F81BD" w:themeColor="accent1"/>
    </w:rPr>
  </w:style>
  <w:style w:type="character" w:styleId="Subtielebenadrukking">
    <w:name w:val="Subtle Emphasis"/>
    <w:basedOn w:val="Standaardalinea-lettertype"/>
    <w:uiPriority w:val="19"/>
    <w:qFormat/>
    <w:rsid w:val="00FC693F"/>
    <w:rPr>
      <w:i/>
      <w:iCs/>
      <w:color w:val="808080" w:themeColor="text1" w:themeTint="7F"/>
    </w:rPr>
  </w:style>
  <w:style w:type="character" w:styleId="Intensievebenadrukking">
    <w:name w:val="Intense Emphasis"/>
    <w:basedOn w:val="Standaardalinea-lettertype"/>
    <w:uiPriority w:val="21"/>
    <w:qFormat/>
    <w:rsid w:val="00FC693F"/>
    <w:rPr>
      <w:b/>
      <w:bCs/>
      <w:i/>
      <w:iCs/>
      <w:color w:val="4F81BD" w:themeColor="accent1"/>
    </w:rPr>
  </w:style>
  <w:style w:type="character" w:styleId="Subtieleverwijzing">
    <w:name w:val="Subtle Reference"/>
    <w:basedOn w:val="Standaardalinea-lettertype"/>
    <w:uiPriority w:val="31"/>
    <w:qFormat/>
    <w:rsid w:val="00FC693F"/>
    <w:rPr>
      <w:smallCaps/>
      <w:color w:val="C0504D" w:themeColor="accent2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qFormat/>
    <w:rsid w:val="00FC693F"/>
    <w:rPr>
      <w:b/>
      <w:bCs/>
      <w:smallCaps/>
      <w:spacing w:val="5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C693F"/>
    <w:pPr>
      <w:outlineLvl w:val="9"/>
    </w:pPr>
  </w:style>
  <w:style w:type="table" w:styleId="Tabelraster">
    <w:name w:val="Table Grid"/>
    <w:basedOn w:val="Standaardtabe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chtearcering">
    <w:name w:val="Light Shading"/>
    <w:basedOn w:val="Standaardtabe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chtearcering-accent2">
    <w:name w:val="Light Shading Accent 2"/>
    <w:basedOn w:val="Standaardtabe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chtearcering-accent3">
    <w:name w:val="Light Shading Accent 3"/>
    <w:basedOn w:val="Standaardtabe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chtearcering-accent4">
    <w:name w:val="Light Shading Accent 4"/>
    <w:basedOn w:val="Standaardtabe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chtearcering-accent5">
    <w:name w:val="Light Shading Accent 5"/>
    <w:basedOn w:val="Standaardtabe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chtearcering-accent6">
    <w:name w:val="Light Shading Accent 6"/>
    <w:basedOn w:val="Standaardtabe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chtelijst">
    <w:name w:val="Light List"/>
    <w:basedOn w:val="Standaardtab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chtelijst-accent2">
    <w:name w:val="Light List Accent 2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chtelijst-accent3">
    <w:name w:val="Light List Accent 3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chtelijst-accent4">
    <w:name w:val="Light List Accent 4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chtelijst-accent5">
    <w:name w:val="Light List Accent 5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chtelijst-accent6">
    <w:name w:val="Light List Accent 6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chtraster">
    <w:name w:val="Light Grid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chtraster-accent2">
    <w:name w:val="Light Grid Accent 2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chtraster-accent3">
    <w:name w:val="Light Grid Accent 3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chtraster-accent4">
    <w:name w:val="Light Grid Accent 4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chtraster-accent5">
    <w:name w:val="Light Grid Accent 5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chtraster-accent6">
    <w:name w:val="Light Grid Accent 6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Gemiddeldearcering1">
    <w:name w:val="Medium Shading 1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Gemiddeldelijst1-accent2">
    <w:name w:val="Medium List 1 Accent 2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Gemiddeldelijst1-accent3">
    <w:name w:val="Medium List 1 Accent 3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Gemiddeldelijst1-accent4">
    <w:name w:val="Medium List 1 Accent 4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Gemiddeldelijst1-accent5">
    <w:name w:val="Medium List 1 Accent 5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Gemiddeldelijst1-accent6">
    <w:name w:val="Medium List 1 Accent 6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Gemiddeldelijst2">
    <w:name w:val="Medium List 2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raster1">
    <w:name w:val="Medium Grid 1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emiddeldraster1-accent2">
    <w:name w:val="Medium Grid 1 Accent 2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emiddeldraster1-accent3">
    <w:name w:val="Medium Grid 1 Accent 3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emiddeldraster1-accent4">
    <w:name w:val="Medium Grid 1 Accent 4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emiddeldraster1-accent5">
    <w:name w:val="Medium Grid 1 Accent 5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emiddeldraster1-accent6">
    <w:name w:val="Medium Grid 1 Accent 6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emiddeldraster2">
    <w:name w:val="Medium Grid 2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emiddeldraster3-accent2">
    <w:name w:val="Medium Grid 3 Accent 2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emiddeldraster3-accent3">
    <w:name w:val="Medium Grid 3 Accent 3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emiddeldraster3-accent4">
    <w:name w:val="Medium Grid 3 Accent 4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emiddeldraster3-accent5">
    <w:name w:val="Medium Grid 3 Accent 5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emiddeldraster3-accent6">
    <w:name w:val="Medium Grid 3 Accent 6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onkerelijst">
    <w:name w:val="Dark List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onkerelijst-accent2">
    <w:name w:val="Dark List Accent 2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onkerelijst-accent3">
    <w:name w:val="Dark List Accent 3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onkerelijst-accent4">
    <w:name w:val="Dark List Accent 4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onkerelijst-accent5">
    <w:name w:val="Dark List Accent 5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onkerelijst-accent6">
    <w:name w:val="Dark List Accent 6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leurrijkearcering">
    <w:name w:val="Colorful Shading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earcering-accent4">
    <w:name w:val="Colorful Shading Accent 4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leurrijkelijst-accent2">
    <w:name w:val="Colorful List Accent 2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leurrijkelijst-accent3">
    <w:name w:val="Colorful List Accent 3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leurrijkelijst-accent4">
    <w:name w:val="Colorful List Accent 4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leurrijkelijst-accent5">
    <w:name w:val="Colorful List Accent 5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leurrijkelijst-accent6">
    <w:name w:val="Colorful List Accent 6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leurrijkraster">
    <w:name w:val="Colorful Grid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leurrijkraster-accent2">
    <w:name w:val="Colorful Grid Accent 2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leurrijkraster-accent3">
    <w:name w:val="Colorful Grid Accent 3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raster-accent4">
    <w:name w:val="Colorful Grid Accent 4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leurrijkraster-accent5">
    <w:name w:val="Colorful Grid Accent 5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leurrijkraster-accent6">
    <w:name w:val="Colorful Grid Accent 6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EAAMHeading2">
    <w:name w:val="EAAM Heading 2"/>
    <w:pPr>
      <w:keepNext/>
    </w:pPr>
    <w:rPr>
      <w:rFonts w:ascii="Arial" w:eastAsia="Arial" w:hAnsi="Arial"/>
      <w:b/>
      <w:color w:val="168BC4"/>
      <w:sz w:val="28"/>
    </w:rPr>
  </w:style>
  <w:style w:type="paragraph" w:customStyle="1" w:styleId="EAAMBullet">
    <w:name w:val="EAAM Bullet"/>
    <w:pPr>
      <w:keepLines/>
      <w:spacing w:after="40" w:line="250" w:lineRule="auto"/>
      <w:ind w:left="389" w:hanging="230"/>
    </w:pPr>
    <w:rPr>
      <w:rFonts w:ascii="Arial" w:eastAsia="Arial" w:hAnsi="Arial"/>
      <w:sz w:val="20"/>
    </w:rPr>
  </w:style>
  <w:style w:type="character" w:styleId="Hyperlink">
    <w:name w:val="Hyperlink"/>
    <w:basedOn w:val="Standaardalinea-lettertype"/>
    <w:uiPriority w:val="99"/>
    <w:unhideWhenUsed/>
    <w:rsid w:val="005A2BBC"/>
    <w:rPr>
      <w:color w:val="0000FF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5A2BBC"/>
    <w:rPr>
      <w:color w:val="605E5C"/>
      <w:shd w:val="clear" w:color="auto" w:fill="E1DFDD"/>
    </w:rPr>
  </w:style>
  <w:style w:type="paragraph" w:styleId="Revisie">
    <w:name w:val="Revision"/>
    <w:hidden/>
    <w:uiPriority w:val="99"/>
    <w:semiHidden/>
    <w:rsid w:val="00FD42C6"/>
    <w:pPr>
      <w:spacing w:after="0" w:line="240" w:lineRule="auto"/>
    </w:pPr>
    <w:rPr>
      <w:rFonts w:ascii="Arial" w:eastAsia="Arial" w:hAnsi="Arial"/>
      <w:color w:val="20343F"/>
      <w:sz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FD42C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FD42C6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FD42C6"/>
    <w:rPr>
      <w:rFonts w:ascii="Arial" w:eastAsia="Arial" w:hAnsi="Arial"/>
      <w:color w:val="20343F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D42C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D42C6"/>
    <w:rPr>
      <w:rFonts w:ascii="Arial" w:eastAsia="Arial" w:hAnsi="Arial"/>
      <w:b/>
      <w:bCs/>
      <w:color w:val="20343F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943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9438E"/>
    <w:rPr>
      <w:rFonts w:ascii="Segoe UI" w:eastAsia="Arial" w:hAnsi="Segoe UI" w:cs="Segoe UI"/>
      <w:color w:val="20343F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AAM2027@proton.me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aquaticmammals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resident_Elect@eaam.be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1F40F87-9C9F-4C7E-B200-D09FA7E86A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545</Words>
  <Characters>3109</Characters>
  <Application>Microsoft Office Word</Application>
  <DocSecurity>0</DocSecurity>
  <Lines>25</Lines>
  <Paragraphs>7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Call for Abstracts - 55th EAAM Symposium 2027</vt:lpstr>
      <vt:lpstr>Call for Abstracts - 55th EAAM Symposium 2027</vt:lpstr>
    </vt:vector>
  </TitlesOfParts>
  <Manager/>
  <Company/>
  <LinksUpToDate>false</LinksUpToDate>
  <CharactersWithSpaces>3647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Call for Abstracts - 55th EAAM Symposium 2027</dc:title>
  <dc:subject>European Association for Aquatic Mammals symposium abstract call</dc:subject>
  <dc:creator>European Association for Aquatic Mammals</dc:creator>
  <cp:keywords>EAAM, symposium, abstracts, Cesenatico, marine mammals</cp:keywords>
  <dc:description/>
  <cp:lastModifiedBy>Niels Minne</cp:lastModifiedBy>
  <cp:revision>4</cp:revision>
  <dcterms:created xsi:type="dcterms:W3CDTF">2026-09-15T11:30:00Z</dcterms:created>
  <dcterms:modified xsi:type="dcterms:W3CDTF">2026-09-16T07:43:00Z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fbabcc74-966a-4a82-b4bf-26b7ec6e0ffc</vt:lpwstr>
  </property>
</Properties>
</file>